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1D73D" w14:textId="77777777" w:rsidR="00CA466A" w:rsidRDefault="00CA466A" w:rsidP="00822708">
      <w:pPr>
        <w:shd w:val="clear" w:color="auto" w:fill="FFFFFF"/>
        <w:spacing w:after="28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Call for Applications:</w:t>
      </w:r>
    </w:p>
    <w:p w14:paraId="6DBB1926" w14:textId="745F27A7" w:rsidR="00CA466A" w:rsidRDefault="00C729AB" w:rsidP="00822708">
      <w:pPr>
        <w:shd w:val="clear" w:color="auto" w:fill="FFFFFF"/>
        <w:spacing w:after="280" w:line="360" w:lineRule="auto"/>
        <w:jc w:val="center"/>
        <w:rPr>
          <w:b/>
        </w:rPr>
      </w:pPr>
      <w:r>
        <w:rPr>
          <w:b/>
        </w:rPr>
        <w:t xml:space="preserve">Interdisciplinary </w:t>
      </w:r>
      <w:r w:rsidR="00CA466A">
        <w:rPr>
          <w:b/>
        </w:rPr>
        <w:t xml:space="preserve">Spring </w:t>
      </w:r>
      <w:proofErr w:type="gramStart"/>
      <w:r w:rsidR="00CA466A">
        <w:rPr>
          <w:b/>
        </w:rPr>
        <w:t>School  “</w:t>
      </w:r>
      <w:proofErr w:type="gramEnd"/>
      <w:r w:rsidR="00CA466A">
        <w:rPr>
          <w:b/>
        </w:rPr>
        <w:t xml:space="preserve">Identity-Ritual-Death in </w:t>
      </w:r>
      <w:r w:rsidR="00F229DB">
        <w:rPr>
          <w:b/>
        </w:rPr>
        <w:t xml:space="preserve">the </w:t>
      </w:r>
      <w:r w:rsidR="00CA466A">
        <w:rPr>
          <w:b/>
        </w:rPr>
        <w:t xml:space="preserve">Baltic Sea Region” </w:t>
      </w:r>
    </w:p>
    <w:p w14:paraId="3DC0A66A" w14:textId="35B38800" w:rsidR="00CA466A" w:rsidRDefault="00CA466A" w:rsidP="00822708">
      <w:pPr>
        <w:shd w:val="clear" w:color="auto" w:fill="FFFFFF"/>
        <w:spacing w:after="280" w:line="360" w:lineRule="auto"/>
        <w:jc w:val="center"/>
        <w:rPr>
          <w:b/>
        </w:rPr>
      </w:pPr>
      <w:r>
        <w:rPr>
          <w:b/>
        </w:rPr>
        <w:t xml:space="preserve">(May </w:t>
      </w:r>
      <w:r w:rsidR="00D77284">
        <w:rPr>
          <w:b/>
        </w:rPr>
        <w:t>29</w:t>
      </w:r>
      <w:r w:rsidR="00785163" w:rsidRPr="00785163">
        <w:rPr>
          <w:b/>
          <w:vertAlign w:val="superscript"/>
        </w:rPr>
        <w:t>th</w:t>
      </w:r>
      <w:r w:rsidR="00785163">
        <w:rPr>
          <w:b/>
        </w:rPr>
        <w:t xml:space="preserve"> </w:t>
      </w:r>
      <w:r>
        <w:rPr>
          <w:b/>
        </w:rPr>
        <w:t xml:space="preserve">- June </w:t>
      </w:r>
      <w:proofErr w:type="gramStart"/>
      <w:r w:rsidR="00D77284">
        <w:rPr>
          <w:b/>
        </w:rPr>
        <w:t>4</w:t>
      </w:r>
      <w:r w:rsidR="00785163" w:rsidRPr="00785163">
        <w:rPr>
          <w:b/>
          <w:vertAlign w:val="superscript"/>
        </w:rPr>
        <w:t>th</w:t>
      </w:r>
      <w:r w:rsidR="00785163">
        <w:rPr>
          <w:b/>
        </w:rPr>
        <w:t xml:space="preserve"> </w:t>
      </w:r>
      <w:r>
        <w:rPr>
          <w:b/>
        </w:rPr>
        <w:t>)</w:t>
      </w:r>
      <w:proofErr w:type="gramEnd"/>
    </w:p>
    <w:p w14:paraId="680EB929" w14:textId="69660363" w:rsidR="004203DE" w:rsidRDefault="004203DE" w:rsidP="00822708">
      <w:pPr>
        <w:shd w:val="clear" w:color="auto" w:fill="FFFFFF"/>
        <w:spacing w:after="280" w:line="360" w:lineRule="auto"/>
        <w:jc w:val="both"/>
      </w:pPr>
      <w:r>
        <w:t>The University of Szczecin</w:t>
      </w:r>
      <w:r w:rsidR="00C729AB">
        <w:t xml:space="preserve"> </w:t>
      </w:r>
      <w:r w:rsidR="00442989">
        <w:t>welcomes application</w:t>
      </w:r>
      <w:r>
        <w:t xml:space="preserve"> for the international spring school in “</w:t>
      </w:r>
      <w:r w:rsidRPr="004203DE">
        <w:rPr>
          <w:bCs/>
        </w:rPr>
        <w:t xml:space="preserve">Identity-Ritual-Death in </w:t>
      </w:r>
      <w:r w:rsidR="00F229DB">
        <w:rPr>
          <w:bCs/>
        </w:rPr>
        <w:t xml:space="preserve">the </w:t>
      </w:r>
      <w:r w:rsidRPr="004203DE">
        <w:rPr>
          <w:bCs/>
        </w:rPr>
        <w:t>Baltic Sea Region</w:t>
      </w:r>
      <w:r>
        <w:rPr>
          <w:bCs/>
        </w:rPr>
        <w:t xml:space="preserve">” </w:t>
      </w:r>
      <w:r>
        <w:t xml:space="preserve">which will take place on May </w:t>
      </w:r>
      <w:r w:rsidR="00D77284">
        <w:t>29</w:t>
      </w:r>
      <w:r w:rsidR="00785163" w:rsidRPr="00785163">
        <w:rPr>
          <w:vertAlign w:val="superscript"/>
        </w:rPr>
        <w:t>th</w:t>
      </w:r>
      <w:r w:rsidR="00785163">
        <w:t xml:space="preserve"> </w:t>
      </w:r>
      <w:r>
        <w:t xml:space="preserve">- June </w:t>
      </w:r>
      <w:r w:rsidR="00D77284">
        <w:t>4</w:t>
      </w:r>
      <w:r w:rsidR="00785163" w:rsidRPr="00785163">
        <w:rPr>
          <w:vertAlign w:val="superscript"/>
        </w:rPr>
        <w:t>th</w:t>
      </w:r>
      <w:r w:rsidR="00C729AB">
        <w:t>,</w:t>
      </w:r>
      <w:r>
        <w:t xml:space="preserve"> 2022</w:t>
      </w:r>
      <w:r w:rsidR="00AD38AA">
        <w:t>,</w:t>
      </w:r>
      <w:r>
        <w:t xml:space="preserve"> in </w:t>
      </w:r>
      <w:proofErr w:type="spellStart"/>
      <w:r>
        <w:t>Kulice</w:t>
      </w:r>
      <w:proofErr w:type="spellEnd"/>
      <w:r>
        <w:t xml:space="preserve"> (Poland, University of Szczecin, </w:t>
      </w:r>
      <w:proofErr w:type="gramStart"/>
      <w:r>
        <w:t>International</w:t>
      </w:r>
      <w:proofErr w:type="gramEnd"/>
      <w:r>
        <w:t xml:space="preserve"> Center for Interdisciplinary Studies in </w:t>
      </w:r>
      <w:proofErr w:type="spellStart"/>
      <w:r>
        <w:t>Kulice</w:t>
      </w:r>
      <w:proofErr w:type="spellEnd"/>
      <w:r>
        <w:t>). Bachelor and master students in archaeology</w:t>
      </w:r>
      <w:r w:rsidR="00E834D8">
        <w:t xml:space="preserve"> and </w:t>
      </w:r>
      <w:r>
        <w:t>history are invited to apply. The spring school will be held in English.</w:t>
      </w:r>
    </w:p>
    <w:p w14:paraId="68FCA5CA" w14:textId="28F63C96" w:rsidR="004203DE" w:rsidRDefault="004203DE" w:rsidP="0082270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D6635">
        <w:rPr>
          <w:rFonts w:ascii="Arial" w:hAnsi="Arial" w:cs="Arial"/>
          <w:sz w:val="22"/>
          <w:szCs w:val="22"/>
          <w:lang w:val="en-US"/>
        </w:rPr>
        <w:t xml:space="preserve">The spring school will </w:t>
      </w:r>
      <w:r w:rsidR="004D6635" w:rsidRPr="004D6635">
        <w:rPr>
          <w:rFonts w:ascii="Arial" w:hAnsi="Arial" w:cs="Arial"/>
          <w:sz w:val="22"/>
          <w:szCs w:val="22"/>
          <w:lang w:val="en-US"/>
        </w:rPr>
        <w:t xml:space="preserve">focus on the funeral sphere in </w:t>
      </w:r>
      <w:r w:rsidR="00F229DB">
        <w:rPr>
          <w:rFonts w:ascii="Arial" w:hAnsi="Arial" w:cs="Arial"/>
          <w:sz w:val="22"/>
          <w:szCs w:val="22"/>
          <w:lang w:val="en-US"/>
        </w:rPr>
        <w:t xml:space="preserve">the </w:t>
      </w:r>
      <w:r w:rsidR="004D6635" w:rsidRPr="004D6635">
        <w:rPr>
          <w:rFonts w:ascii="Arial" w:hAnsi="Arial" w:cs="Arial"/>
          <w:sz w:val="22"/>
          <w:szCs w:val="22"/>
          <w:lang w:val="en-US"/>
        </w:rPr>
        <w:t>So</w:t>
      </w:r>
      <w:r w:rsidR="0029552D">
        <w:rPr>
          <w:rFonts w:ascii="Arial" w:hAnsi="Arial" w:cs="Arial"/>
          <w:sz w:val="22"/>
          <w:szCs w:val="22"/>
          <w:lang w:val="en-US"/>
        </w:rPr>
        <w:t>u</w:t>
      </w:r>
      <w:r w:rsidR="004D6635" w:rsidRPr="004D6635">
        <w:rPr>
          <w:rFonts w:ascii="Arial" w:hAnsi="Arial" w:cs="Arial"/>
          <w:sz w:val="22"/>
          <w:szCs w:val="22"/>
          <w:lang w:val="en-US"/>
        </w:rPr>
        <w:t>thern Baltic's Medieval and Early Modern societies</w:t>
      </w:r>
      <w:r w:rsidR="004D6635">
        <w:rPr>
          <w:rFonts w:ascii="Arial" w:hAnsi="Arial" w:cs="Arial"/>
          <w:sz w:val="22"/>
          <w:szCs w:val="22"/>
          <w:lang w:val="en-US"/>
        </w:rPr>
        <w:t>.</w:t>
      </w:r>
      <w:r w:rsidR="00D7622F">
        <w:rPr>
          <w:rFonts w:ascii="Arial" w:hAnsi="Arial" w:cs="Arial"/>
          <w:sz w:val="22"/>
          <w:szCs w:val="22"/>
          <w:lang w:val="en-US"/>
        </w:rPr>
        <w:t xml:space="preserve"> The school provides </w:t>
      </w:r>
      <w:r w:rsidR="00D7622F" w:rsidRPr="00D7622F">
        <w:rPr>
          <w:rFonts w:ascii="Arial" w:hAnsi="Arial" w:cs="Arial"/>
          <w:sz w:val="22"/>
          <w:szCs w:val="22"/>
          <w:lang w:val="en-US"/>
        </w:rPr>
        <w:t>knowledge and tools to address topics</w:t>
      </w:r>
      <w:r w:rsidR="00D7622F">
        <w:rPr>
          <w:rFonts w:ascii="Arial" w:hAnsi="Arial" w:cs="Arial"/>
          <w:sz w:val="22"/>
          <w:szCs w:val="22"/>
          <w:lang w:val="en-US"/>
        </w:rPr>
        <w:t xml:space="preserve"> such as </w:t>
      </w:r>
      <w:r w:rsidR="00D7622F" w:rsidRPr="00D7622F">
        <w:rPr>
          <w:rFonts w:ascii="Arial" w:hAnsi="Arial" w:cs="Arial"/>
          <w:sz w:val="22"/>
          <w:szCs w:val="22"/>
          <w:lang w:val="en-US"/>
        </w:rPr>
        <w:t>death and afterlife, accepted way</w:t>
      </w:r>
      <w:r w:rsidR="00F229DB">
        <w:rPr>
          <w:rFonts w:ascii="Arial" w:hAnsi="Arial" w:cs="Arial"/>
          <w:sz w:val="22"/>
          <w:szCs w:val="22"/>
          <w:lang w:val="en-US"/>
        </w:rPr>
        <w:t>s</w:t>
      </w:r>
      <w:r w:rsidR="00D7622F" w:rsidRPr="00D7622F">
        <w:rPr>
          <w:rFonts w:ascii="Arial" w:hAnsi="Arial" w:cs="Arial"/>
          <w:sz w:val="22"/>
          <w:szCs w:val="22"/>
          <w:lang w:val="en-US"/>
        </w:rPr>
        <w:t xml:space="preserve"> of mourning, creating the deceased public image, creating the living society image through genealogy and ancestors</w:t>
      </w:r>
      <w:r w:rsidR="00D7622F">
        <w:rPr>
          <w:rFonts w:ascii="Arial" w:hAnsi="Arial" w:cs="Arial"/>
          <w:sz w:val="22"/>
          <w:szCs w:val="22"/>
          <w:lang w:val="en-US"/>
        </w:rPr>
        <w:t>.</w:t>
      </w:r>
    </w:p>
    <w:p w14:paraId="4894B5DF" w14:textId="0C11FDB0" w:rsidR="002E3EE5" w:rsidRDefault="002E3EE5" w:rsidP="0082270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93DFBF7" w14:textId="132581FA" w:rsidR="002E3EE5" w:rsidRDefault="002E3EE5" w:rsidP="0082270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E3EE5">
        <w:rPr>
          <w:rFonts w:ascii="Arial" w:hAnsi="Arial" w:cs="Arial"/>
          <w:sz w:val="22"/>
          <w:szCs w:val="22"/>
          <w:lang w:val="en-US"/>
        </w:rPr>
        <w:t>Participants are heartily encouraged to prepare a 10-minute presentation on a case study of their interests.</w:t>
      </w:r>
    </w:p>
    <w:p w14:paraId="2E881EF8" w14:textId="41138797" w:rsidR="007E4A07" w:rsidRDefault="007E4A07" w:rsidP="0082270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E0700FC" w14:textId="0C7CD75B" w:rsidR="007E4A07" w:rsidRDefault="007E4A07" w:rsidP="0082270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22708">
        <w:rPr>
          <w:rFonts w:ascii="Arial" w:hAnsi="Arial" w:cs="Arial"/>
          <w:b/>
          <w:sz w:val="22"/>
          <w:szCs w:val="22"/>
          <w:lang w:val="en-US"/>
        </w:rPr>
        <w:t>Program:</w:t>
      </w:r>
    </w:p>
    <w:p w14:paraId="6D2CED96" w14:textId="77777777" w:rsidR="00785163" w:rsidRP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r w:rsidRPr="00785163">
        <w:rPr>
          <w:rFonts w:eastAsiaTheme="minorHAnsi"/>
          <w:bCs/>
          <w:color w:val="000000"/>
          <w:lang w:val="en-US" w:eastAsia="en-US"/>
        </w:rPr>
        <w:t xml:space="preserve">29.05. 18.00 Transfer to </w:t>
      </w:r>
      <w:proofErr w:type="spellStart"/>
      <w:r w:rsidRPr="00785163">
        <w:rPr>
          <w:rFonts w:eastAsiaTheme="minorHAnsi"/>
          <w:bCs/>
          <w:color w:val="000000"/>
          <w:lang w:val="en-US" w:eastAsia="en-US"/>
        </w:rPr>
        <w:t>Kulice</w:t>
      </w:r>
      <w:proofErr w:type="spellEnd"/>
      <w:r w:rsidRPr="00785163">
        <w:rPr>
          <w:rFonts w:eastAsiaTheme="minorHAnsi"/>
          <w:bCs/>
          <w:color w:val="000000"/>
          <w:lang w:val="en-US" w:eastAsia="en-US"/>
        </w:rPr>
        <w:t xml:space="preserve">. </w:t>
      </w:r>
    </w:p>
    <w:p w14:paraId="6FA397E3" w14:textId="4589C893" w:rsidR="00785163" w:rsidRP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bookmarkStart w:id="1" w:name="_Hlk94645543"/>
      <w:r w:rsidRPr="00785163">
        <w:rPr>
          <w:rFonts w:eastAsiaTheme="minorHAnsi"/>
          <w:bCs/>
          <w:color w:val="000000"/>
          <w:lang w:val="en-US" w:eastAsia="en-US"/>
        </w:rPr>
        <w:t>30.05. Morning Session: Concept of death in past and present cultures. Moderation: Katarzyna Ślusarska</w:t>
      </w:r>
      <w:r w:rsidR="00891009">
        <w:rPr>
          <w:rFonts w:eastAsiaTheme="minorHAnsi"/>
          <w:bCs/>
          <w:color w:val="000000"/>
          <w:lang w:val="en-US" w:eastAsia="en-US"/>
        </w:rPr>
        <w:t xml:space="preserve"> (</w:t>
      </w:r>
      <w:r w:rsidR="008E05AA">
        <w:rPr>
          <w:rFonts w:eastAsiaTheme="minorHAnsi"/>
          <w:bCs/>
          <w:color w:val="000000"/>
          <w:lang w:val="en-US" w:eastAsia="en-US"/>
        </w:rPr>
        <w:t>University of Szczecin</w:t>
      </w:r>
      <w:r w:rsidR="00891009">
        <w:rPr>
          <w:rFonts w:eastAsiaTheme="minorHAnsi"/>
          <w:bCs/>
          <w:color w:val="000000"/>
          <w:lang w:val="en-US" w:eastAsia="en-US"/>
        </w:rPr>
        <w:t>)</w:t>
      </w:r>
    </w:p>
    <w:p w14:paraId="7206DE2A" w14:textId="2B37E124" w:rsidR="00785163" w:rsidRP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r w:rsidRPr="00785163">
        <w:rPr>
          <w:rFonts w:eastAsiaTheme="minorHAnsi"/>
          <w:bCs/>
          <w:color w:val="000000"/>
          <w:lang w:val="en-US" w:eastAsia="en-US"/>
        </w:rPr>
        <w:t xml:space="preserve">Afternoon session: From Grim Reaper to </w:t>
      </w:r>
      <w:proofErr w:type="spellStart"/>
      <w:r w:rsidRPr="00785163">
        <w:rPr>
          <w:rFonts w:eastAsiaTheme="minorHAnsi"/>
          <w:bCs/>
          <w:color w:val="000000"/>
          <w:lang w:val="en-US" w:eastAsia="en-US"/>
        </w:rPr>
        <w:t>Transi</w:t>
      </w:r>
      <w:proofErr w:type="spellEnd"/>
      <w:r w:rsidRPr="00785163">
        <w:rPr>
          <w:rFonts w:eastAsiaTheme="minorHAnsi"/>
          <w:bCs/>
          <w:color w:val="000000"/>
          <w:lang w:val="en-US" w:eastAsia="en-US"/>
        </w:rPr>
        <w:t xml:space="preserve"> – The vision of the Death in Art and literature of Late Medieval and Early Modern times. Moderation: Katarzyna Ślusarska, Marcin Majewski</w:t>
      </w:r>
      <w:r w:rsidR="008E05AA">
        <w:rPr>
          <w:rFonts w:eastAsiaTheme="minorHAnsi"/>
          <w:bCs/>
          <w:color w:val="000000"/>
          <w:lang w:val="en-US" w:eastAsia="en-US"/>
        </w:rPr>
        <w:t xml:space="preserve">, </w:t>
      </w:r>
      <w:r w:rsidR="00891009">
        <w:rPr>
          <w:rFonts w:eastAsiaTheme="minorHAnsi"/>
          <w:bCs/>
          <w:color w:val="000000"/>
          <w:lang w:val="en-US" w:eastAsia="en-US"/>
        </w:rPr>
        <w:t>(</w:t>
      </w:r>
      <w:r w:rsidR="008E05AA">
        <w:rPr>
          <w:rFonts w:eastAsiaTheme="minorHAnsi"/>
          <w:bCs/>
          <w:color w:val="000000"/>
          <w:lang w:val="en-US" w:eastAsia="en-US"/>
        </w:rPr>
        <w:t>University of Szczecin</w:t>
      </w:r>
      <w:r w:rsidR="00891009">
        <w:rPr>
          <w:rFonts w:eastAsiaTheme="minorHAnsi"/>
          <w:bCs/>
          <w:color w:val="000000"/>
          <w:lang w:val="en-US" w:eastAsia="en-US"/>
        </w:rPr>
        <w:t>)</w:t>
      </w:r>
    </w:p>
    <w:p w14:paraId="0C85F775" w14:textId="3941DA8F" w:rsidR="00785163" w:rsidRP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r w:rsidRPr="00785163">
        <w:rPr>
          <w:rFonts w:eastAsiaTheme="minorHAnsi"/>
          <w:bCs/>
          <w:color w:val="000000"/>
          <w:lang w:val="en-US" w:eastAsia="en-US"/>
        </w:rPr>
        <w:t>Evening Lecture: Magda Miciak</w:t>
      </w:r>
      <w:r w:rsidR="00891009">
        <w:rPr>
          <w:rFonts w:eastAsiaTheme="minorHAnsi"/>
          <w:bCs/>
          <w:color w:val="000000"/>
          <w:lang w:val="en-US" w:eastAsia="en-US"/>
        </w:rPr>
        <w:t xml:space="preserve"> (</w:t>
      </w:r>
      <w:r w:rsidR="00E30C76" w:rsidRPr="00E30C76">
        <w:rPr>
          <w:rFonts w:eastAsiaTheme="minorHAnsi"/>
          <w:bCs/>
          <w:color w:val="000000"/>
          <w:lang w:val="en-US" w:eastAsia="en-US"/>
        </w:rPr>
        <w:t xml:space="preserve">Museum of the first </w:t>
      </w:r>
      <w:proofErr w:type="spellStart"/>
      <w:r w:rsidR="00E30C76" w:rsidRPr="00E30C76">
        <w:rPr>
          <w:rFonts w:eastAsiaTheme="minorHAnsi"/>
          <w:bCs/>
          <w:color w:val="000000"/>
          <w:lang w:val="en-US" w:eastAsia="en-US"/>
        </w:rPr>
        <w:t>Piasts</w:t>
      </w:r>
      <w:proofErr w:type="spellEnd"/>
      <w:r w:rsidR="00E30C76" w:rsidRPr="00E30C76">
        <w:rPr>
          <w:rFonts w:eastAsiaTheme="minorHAnsi"/>
          <w:bCs/>
          <w:color w:val="000000"/>
          <w:lang w:val="en-US" w:eastAsia="en-US"/>
        </w:rPr>
        <w:t xml:space="preserve"> at </w:t>
      </w:r>
      <w:proofErr w:type="spellStart"/>
      <w:r w:rsidR="00E30C76" w:rsidRPr="00E30C76">
        <w:rPr>
          <w:rFonts w:eastAsiaTheme="minorHAnsi"/>
          <w:bCs/>
          <w:color w:val="000000"/>
          <w:lang w:val="en-US" w:eastAsia="en-US"/>
        </w:rPr>
        <w:t>Lednica</w:t>
      </w:r>
      <w:proofErr w:type="spellEnd"/>
      <w:r w:rsidR="00E30C76">
        <w:rPr>
          <w:rFonts w:eastAsiaTheme="minorHAnsi"/>
          <w:bCs/>
          <w:color w:val="000000"/>
          <w:lang w:val="en-US" w:eastAsia="en-US"/>
        </w:rPr>
        <w:t xml:space="preserve">, </w:t>
      </w:r>
      <w:r w:rsidR="00E30C76" w:rsidRPr="00E30C76">
        <w:rPr>
          <w:rFonts w:eastAsiaTheme="minorHAnsi"/>
          <w:bCs/>
          <w:color w:val="000000"/>
          <w:lang w:val="en-US" w:eastAsia="en-US"/>
        </w:rPr>
        <w:t xml:space="preserve">Archaeological Reserve – Early </w:t>
      </w:r>
      <w:proofErr w:type="spellStart"/>
      <w:r w:rsidR="00E30C76" w:rsidRPr="00E30C76">
        <w:rPr>
          <w:rFonts w:eastAsiaTheme="minorHAnsi"/>
          <w:bCs/>
          <w:color w:val="000000"/>
          <w:lang w:val="en-US" w:eastAsia="en-US"/>
        </w:rPr>
        <w:t>Piast</w:t>
      </w:r>
      <w:proofErr w:type="spellEnd"/>
      <w:r w:rsidR="00E30C76" w:rsidRPr="00E30C76">
        <w:rPr>
          <w:rFonts w:eastAsiaTheme="minorHAnsi"/>
          <w:bCs/>
          <w:color w:val="000000"/>
          <w:lang w:val="en-US" w:eastAsia="en-US"/>
        </w:rPr>
        <w:t xml:space="preserve"> Stronghold in </w:t>
      </w:r>
      <w:proofErr w:type="spellStart"/>
      <w:r w:rsidR="00E30C76" w:rsidRPr="00E30C76">
        <w:rPr>
          <w:rFonts w:eastAsiaTheme="minorHAnsi"/>
          <w:bCs/>
          <w:color w:val="000000"/>
          <w:lang w:val="en-US" w:eastAsia="en-US"/>
        </w:rPr>
        <w:t>Giecz</w:t>
      </w:r>
      <w:proofErr w:type="spellEnd"/>
      <w:r w:rsidR="00891009">
        <w:rPr>
          <w:rFonts w:eastAsiaTheme="minorHAnsi"/>
          <w:bCs/>
          <w:color w:val="000000"/>
          <w:lang w:val="en-US" w:eastAsia="en-US"/>
        </w:rPr>
        <w:t>)</w:t>
      </w:r>
      <w:r w:rsidR="00A86542">
        <w:rPr>
          <w:rFonts w:eastAsiaTheme="minorHAnsi"/>
          <w:bCs/>
          <w:color w:val="000000"/>
          <w:lang w:val="en-US" w:eastAsia="en-US"/>
        </w:rPr>
        <w:t xml:space="preserve">, </w:t>
      </w:r>
      <w:r w:rsidR="00A86542" w:rsidRPr="00A86542">
        <w:rPr>
          <w:rFonts w:eastAsiaTheme="minorHAnsi"/>
          <w:bCs/>
          <w:color w:val="000000"/>
          <w:lang w:val="en-US" w:eastAsia="en-US"/>
        </w:rPr>
        <w:t xml:space="preserve">How were the dead buried in early-medieval Poland? Example of an 11-13th c. cemetery in </w:t>
      </w:r>
      <w:proofErr w:type="spellStart"/>
      <w:r w:rsidR="00A86542" w:rsidRPr="00A86542">
        <w:rPr>
          <w:rFonts w:eastAsiaTheme="minorHAnsi"/>
          <w:bCs/>
          <w:color w:val="000000"/>
          <w:lang w:val="en-US" w:eastAsia="en-US"/>
        </w:rPr>
        <w:t>Giecz</w:t>
      </w:r>
      <w:proofErr w:type="spellEnd"/>
      <w:r w:rsidR="00A86542" w:rsidRPr="00A86542">
        <w:rPr>
          <w:rFonts w:eastAsiaTheme="minorHAnsi"/>
          <w:bCs/>
          <w:color w:val="000000"/>
          <w:lang w:val="en-US" w:eastAsia="en-US"/>
        </w:rPr>
        <w:t>.</w:t>
      </w:r>
    </w:p>
    <w:p w14:paraId="795137A5" w14:textId="77777777" w:rsidR="00785163" w:rsidRPr="00FB4884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r w:rsidRPr="00FB4884">
        <w:rPr>
          <w:rFonts w:eastAsiaTheme="minorHAnsi"/>
          <w:bCs/>
          <w:color w:val="000000"/>
          <w:lang w:val="en-US" w:eastAsia="en-US"/>
        </w:rPr>
        <w:t>31.05. Field trip – Stralsund</w:t>
      </w:r>
    </w:p>
    <w:p w14:paraId="3BD09D04" w14:textId="77777777" w:rsidR="00785163" w:rsidRP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pl-PL" w:eastAsia="en-US"/>
        </w:rPr>
      </w:pPr>
      <w:r w:rsidRPr="00785163">
        <w:rPr>
          <w:rFonts w:eastAsiaTheme="minorHAnsi"/>
          <w:bCs/>
          <w:color w:val="000000"/>
          <w:lang w:val="pl-PL" w:eastAsia="en-US"/>
        </w:rPr>
        <w:t>01.06. Field trip – Kamień Pomorski, Świerzno, Trzebiatów</w:t>
      </w:r>
    </w:p>
    <w:p w14:paraId="4D2487D5" w14:textId="62464F4B" w:rsidR="00785163" w:rsidRP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r w:rsidRPr="00785163">
        <w:rPr>
          <w:rFonts w:eastAsiaTheme="minorHAnsi"/>
          <w:bCs/>
          <w:color w:val="000000"/>
          <w:lang w:val="en-US" w:eastAsia="en-US"/>
        </w:rPr>
        <w:t>02.06. Reflections on passing and commemoration in modern times. Our study trip. Moderation: Marcin Majewski</w:t>
      </w:r>
      <w:r w:rsidR="00891009">
        <w:rPr>
          <w:rFonts w:eastAsiaTheme="minorHAnsi"/>
          <w:bCs/>
          <w:color w:val="000000"/>
          <w:lang w:val="en-US" w:eastAsia="en-US"/>
        </w:rPr>
        <w:t xml:space="preserve"> (</w:t>
      </w:r>
      <w:r w:rsidR="00E30C76">
        <w:rPr>
          <w:rFonts w:eastAsiaTheme="minorHAnsi"/>
          <w:bCs/>
          <w:color w:val="000000"/>
          <w:lang w:val="en-US" w:eastAsia="en-US"/>
        </w:rPr>
        <w:t>University of Szczecin</w:t>
      </w:r>
      <w:r w:rsidR="00891009">
        <w:rPr>
          <w:rFonts w:eastAsiaTheme="minorHAnsi"/>
          <w:bCs/>
          <w:color w:val="000000"/>
          <w:lang w:val="en-US" w:eastAsia="en-US"/>
        </w:rPr>
        <w:t>)</w:t>
      </w:r>
    </w:p>
    <w:p w14:paraId="55BEF3D3" w14:textId="199CC749" w:rsidR="0086532B" w:rsidRDefault="00785163" w:rsidP="00785163">
      <w:pPr>
        <w:shd w:val="clear" w:color="auto" w:fill="FFFFFF"/>
        <w:spacing w:after="280" w:line="240" w:lineRule="auto"/>
        <w:jc w:val="both"/>
      </w:pPr>
      <w:r w:rsidRPr="00785163">
        <w:rPr>
          <w:rFonts w:eastAsiaTheme="minorHAnsi"/>
          <w:bCs/>
          <w:color w:val="000000"/>
          <w:lang w:val="en-US" w:eastAsia="en-US"/>
        </w:rPr>
        <w:t>Evening</w:t>
      </w:r>
      <w:r w:rsidR="00533385">
        <w:rPr>
          <w:rFonts w:eastAsiaTheme="minorHAnsi"/>
          <w:bCs/>
          <w:color w:val="000000"/>
          <w:lang w:val="en-US" w:eastAsia="en-US"/>
        </w:rPr>
        <w:t xml:space="preserve"> </w:t>
      </w:r>
      <w:r w:rsidRPr="00785163">
        <w:rPr>
          <w:rFonts w:eastAsiaTheme="minorHAnsi"/>
          <w:bCs/>
          <w:color w:val="000000"/>
          <w:lang w:val="en-US" w:eastAsia="en-US"/>
        </w:rPr>
        <w:t>lectur</w:t>
      </w:r>
      <w:r w:rsidR="00E30C76">
        <w:rPr>
          <w:rFonts w:eastAsiaTheme="minorHAnsi"/>
          <w:bCs/>
          <w:color w:val="000000"/>
          <w:lang w:val="en-US" w:eastAsia="en-US"/>
        </w:rPr>
        <w:t xml:space="preserve">e: </w:t>
      </w:r>
      <w:r w:rsidR="00241C25">
        <w:rPr>
          <w:rFonts w:eastAsiaTheme="minorHAnsi"/>
          <w:bCs/>
          <w:color w:val="000000"/>
          <w:lang w:val="en-US" w:eastAsia="en-US"/>
        </w:rPr>
        <w:t xml:space="preserve">Tomasz </w:t>
      </w:r>
      <w:proofErr w:type="spellStart"/>
      <w:r w:rsidR="00241C25">
        <w:rPr>
          <w:rFonts w:eastAsiaTheme="minorHAnsi"/>
          <w:bCs/>
          <w:color w:val="000000"/>
          <w:lang w:val="en-US" w:eastAsia="en-US"/>
        </w:rPr>
        <w:t>Wiślicz</w:t>
      </w:r>
      <w:proofErr w:type="spellEnd"/>
      <w:r w:rsidR="00891009">
        <w:rPr>
          <w:rFonts w:eastAsiaTheme="minorHAnsi"/>
          <w:bCs/>
          <w:color w:val="000000"/>
          <w:lang w:val="en-US" w:eastAsia="en-US"/>
        </w:rPr>
        <w:t xml:space="preserve"> (</w:t>
      </w:r>
      <w:r w:rsidR="00241C25">
        <w:rPr>
          <w:rFonts w:eastAsiaTheme="minorHAnsi"/>
          <w:bCs/>
          <w:color w:val="000000"/>
          <w:lang w:val="en-US" w:eastAsia="en-US"/>
        </w:rPr>
        <w:t>Institute of History Polish Academy of Sciences</w:t>
      </w:r>
      <w:r w:rsidR="00891009">
        <w:rPr>
          <w:rFonts w:eastAsiaTheme="minorHAnsi"/>
          <w:bCs/>
          <w:color w:val="000000"/>
          <w:lang w:val="en-US" w:eastAsia="en-US"/>
        </w:rPr>
        <w:t>)</w:t>
      </w:r>
      <w:r w:rsidR="00FB4884">
        <w:rPr>
          <w:rFonts w:eastAsiaTheme="minorHAnsi"/>
          <w:bCs/>
          <w:color w:val="000000"/>
          <w:lang w:val="en-US" w:eastAsia="en-US"/>
        </w:rPr>
        <w:t xml:space="preserve">: </w:t>
      </w:r>
      <w:r w:rsidR="0086532B">
        <w:t xml:space="preserve">Peasant dying: history, ethnography, cultural </w:t>
      </w:r>
      <w:proofErr w:type="spellStart"/>
      <w:r w:rsidR="0086532B">
        <w:t>topos</w:t>
      </w:r>
      <w:proofErr w:type="spellEnd"/>
      <w:r w:rsidR="0086532B">
        <w:t>.</w:t>
      </w:r>
    </w:p>
    <w:p w14:paraId="608E35EC" w14:textId="72EEFF24" w:rsidR="00785163" w:rsidRDefault="00785163" w:rsidP="00785163">
      <w:pPr>
        <w:shd w:val="clear" w:color="auto" w:fill="FFFFFF"/>
        <w:spacing w:after="280" w:line="240" w:lineRule="auto"/>
        <w:jc w:val="both"/>
        <w:rPr>
          <w:rFonts w:eastAsiaTheme="minorHAnsi"/>
          <w:bCs/>
          <w:color w:val="000000"/>
          <w:lang w:val="en-US" w:eastAsia="en-US"/>
        </w:rPr>
      </w:pPr>
      <w:r w:rsidRPr="00785163">
        <w:rPr>
          <w:rFonts w:eastAsiaTheme="minorHAnsi"/>
          <w:bCs/>
          <w:color w:val="000000"/>
          <w:lang w:val="en-US" w:eastAsia="en-US"/>
        </w:rPr>
        <w:lastRenderedPageBreak/>
        <w:t xml:space="preserve">03.06. Memory, monuments and memorial sites. </w:t>
      </w:r>
      <w:r w:rsidRPr="00241C25">
        <w:rPr>
          <w:rFonts w:eastAsiaTheme="minorHAnsi"/>
          <w:bCs/>
          <w:color w:val="000000"/>
          <w:lang w:val="en-US" w:eastAsia="en-US"/>
        </w:rPr>
        <w:t>Moderation: Marcin Majewski</w:t>
      </w:r>
      <w:r w:rsidR="00533385" w:rsidRPr="00241C25">
        <w:rPr>
          <w:rFonts w:eastAsiaTheme="minorHAnsi"/>
          <w:bCs/>
          <w:color w:val="000000"/>
          <w:lang w:val="en-US" w:eastAsia="en-US"/>
        </w:rPr>
        <w:t xml:space="preserve">, </w:t>
      </w:r>
      <w:r w:rsidR="00241C25" w:rsidRPr="00241C25">
        <w:rPr>
          <w:rFonts w:eastAsiaTheme="minorHAnsi"/>
          <w:bCs/>
          <w:color w:val="000000"/>
          <w:lang w:val="en-US" w:eastAsia="en-US"/>
        </w:rPr>
        <w:t>Paweł Migdalski</w:t>
      </w:r>
      <w:r w:rsidR="00891009">
        <w:rPr>
          <w:rFonts w:eastAsiaTheme="minorHAnsi"/>
          <w:bCs/>
          <w:color w:val="000000"/>
          <w:lang w:val="en-US" w:eastAsia="en-US"/>
        </w:rPr>
        <w:t xml:space="preserve"> (</w:t>
      </w:r>
      <w:r w:rsidR="00241C25" w:rsidRPr="00241C25">
        <w:rPr>
          <w:rFonts w:eastAsiaTheme="minorHAnsi"/>
          <w:bCs/>
          <w:color w:val="000000"/>
          <w:lang w:val="en-US" w:eastAsia="en-US"/>
        </w:rPr>
        <w:t>Unive</w:t>
      </w:r>
      <w:r w:rsidR="00241C25">
        <w:rPr>
          <w:rFonts w:eastAsiaTheme="minorHAnsi"/>
          <w:bCs/>
          <w:color w:val="000000"/>
          <w:lang w:val="en-US" w:eastAsia="en-US"/>
        </w:rPr>
        <w:t>rsity of Szczecin</w:t>
      </w:r>
      <w:r w:rsidR="00891009">
        <w:rPr>
          <w:rFonts w:eastAsiaTheme="minorHAnsi"/>
          <w:bCs/>
          <w:color w:val="000000"/>
          <w:lang w:val="en-US" w:eastAsia="en-US"/>
        </w:rPr>
        <w:t>)</w:t>
      </w:r>
    </w:p>
    <w:p w14:paraId="21403D97" w14:textId="649D2FCD" w:rsidR="00AD10AF" w:rsidRPr="00241C25" w:rsidRDefault="00AD10AF" w:rsidP="00AD10AF">
      <w:pPr>
        <w:shd w:val="clear" w:color="auto" w:fill="FFFFFF"/>
        <w:spacing w:after="280"/>
        <w:jc w:val="both"/>
        <w:rPr>
          <w:rFonts w:eastAsiaTheme="minorHAnsi"/>
          <w:bCs/>
          <w:color w:val="000000"/>
          <w:lang w:val="en-US" w:eastAsia="en-US"/>
        </w:rPr>
      </w:pPr>
      <w:r>
        <w:rPr>
          <w:rFonts w:eastAsiaTheme="minorHAnsi"/>
          <w:bCs/>
          <w:color w:val="000000"/>
          <w:lang w:val="en-US" w:eastAsia="en-US"/>
        </w:rPr>
        <w:t xml:space="preserve">Evening lecture: Marcel Keller (Institute of Forensic </w:t>
      </w:r>
      <w:r w:rsidR="00780050">
        <w:rPr>
          <w:rFonts w:eastAsiaTheme="minorHAnsi"/>
          <w:bCs/>
          <w:color w:val="000000"/>
          <w:lang w:val="en-US" w:eastAsia="en-US"/>
        </w:rPr>
        <w:t>Medicine</w:t>
      </w:r>
      <w:r>
        <w:rPr>
          <w:rFonts w:eastAsiaTheme="minorHAnsi"/>
          <w:bCs/>
          <w:color w:val="000000"/>
          <w:lang w:val="en-US" w:eastAsia="en-US"/>
        </w:rPr>
        <w:t xml:space="preserve">, University of Bern), </w:t>
      </w:r>
      <w:r>
        <w:t>Insights into burial practices through ancient DNA - case studies on kinship and epidemics</w:t>
      </w:r>
    </w:p>
    <w:bookmarkEnd w:id="1"/>
    <w:p w14:paraId="7AFA7620" w14:textId="7CC183C0" w:rsidR="00822708" w:rsidRPr="001346B3" w:rsidRDefault="00785163" w:rsidP="00785163">
      <w:pPr>
        <w:shd w:val="clear" w:color="auto" w:fill="FFFFFF"/>
        <w:spacing w:after="280" w:line="240" w:lineRule="auto"/>
        <w:jc w:val="both"/>
        <w:rPr>
          <w:lang w:val="en-US"/>
        </w:rPr>
      </w:pPr>
      <w:r w:rsidRPr="00785163">
        <w:rPr>
          <w:rFonts w:eastAsiaTheme="minorHAnsi"/>
          <w:bCs/>
          <w:color w:val="000000"/>
          <w:lang w:val="en-US" w:eastAsia="en-US"/>
        </w:rPr>
        <w:t>04.06. 10.00 Transfer to Szczecin.</w:t>
      </w:r>
    </w:p>
    <w:p w14:paraId="2BC85E7B" w14:textId="40378AB7" w:rsidR="00822708" w:rsidRDefault="005E10CC" w:rsidP="00822708">
      <w:pPr>
        <w:shd w:val="clear" w:color="auto" w:fill="FFFFFF"/>
        <w:spacing w:after="280" w:line="360" w:lineRule="auto"/>
        <w:jc w:val="both"/>
      </w:pPr>
      <w:r>
        <w:t xml:space="preserve">The organizers provide bus transport for participants from Szczecin to </w:t>
      </w:r>
      <w:proofErr w:type="spellStart"/>
      <w:r>
        <w:t>Kulice</w:t>
      </w:r>
      <w:proofErr w:type="spellEnd"/>
      <w:r>
        <w:t xml:space="preserve"> and back. The spring school will cover lodging costs.</w:t>
      </w:r>
    </w:p>
    <w:p w14:paraId="100F355D" w14:textId="0EC80DDC" w:rsidR="005E10CC" w:rsidRDefault="005E10CC" w:rsidP="00822708">
      <w:pPr>
        <w:shd w:val="clear" w:color="auto" w:fill="FFFFFF"/>
        <w:spacing w:after="280" w:line="360" w:lineRule="auto"/>
        <w:jc w:val="both"/>
      </w:pPr>
      <w:r>
        <w:rPr>
          <w:b/>
        </w:rPr>
        <w:t>This is a non-profit Summer School</w:t>
      </w:r>
    </w:p>
    <w:p w14:paraId="4D9488D0" w14:textId="2311FB9E" w:rsidR="005E10CC" w:rsidRDefault="005E10CC" w:rsidP="00822708">
      <w:pPr>
        <w:shd w:val="clear" w:color="auto" w:fill="FFFFFF"/>
        <w:spacing w:before="240" w:after="240" w:line="360" w:lineRule="auto"/>
      </w:pPr>
      <w:r>
        <w:rPr>
          <w:b/>
          <w:color w:val="2C2C2C"/>
        </w:rPr>
        <w:t xml:space="preserve">The deadline for applications is </w:t>
      </w:r>
      <w:r w:rsidR="001D0F97">
        <w:rPr>
          <w:b/>
          <w:color w:val="2C2C2C"/>
        </w:rPr>
        <w:t>31</w:t>
      </w:r>
      <w:r w:rsidR="00785163" w:rsidRPr="00785163">
        <w:rPr>
          <w:b/>
          <w:color w:val="2C2C2C"/>
          <w:vertAlign w:val="superscript"/>
        </w:rPr>
        <w:t>th</w:t>
      </w:r>
      <w:r w:rsidR="00785163">
        <w:rPr>
          <w:b/>
          <w:color w:val="2C2C2C"/>
        </w:rPr>
        <w:t xml:space="preserve"> of </w:t>
      </w:r>
      <w:r>
        <w:rPr>
          <w:b/>
          <w:color w:val="2C2C2C"/>
        </w:rPr>
        <w:t>March 2022.</w:t>
      </w:r>
    </w:p>
    <w:p w14:paraId="6A266FCC" w14:textId="77777777" w:rsidR="00C729AB" w:rsidRDefault="00C729AB" w:rsidP="00822708">
      <w:pPr>
        <w:shd w:val="clear" w:color="auto" w:fill="FFFFFF"/>
        <w:spacing w:before="240" w:after="240" w:line="360" w:lineRule="auto"/>
        <w:rPr>
          <w:color w:val="2C2C2C"/>
        </w:rPr>
      </w:pPr>
      <w:r>
        <w:rPr>
          <w:color w:val="2C2C2C"/>
        </w:rPr>
        <w:t>Please send your applications (CV and a letter of interest) and further questions to:</w:t>
      </w:r>
    </w:p>
    <w:p w14:paraId="08016D46" w14:textId="39C9BAEC" w:rsidR="00822708" w:rsidRDefault="00C729AB" w:rsidP="00822708">
      <w:pPr>
        <w:shd w:val="clear" w:color="auto" w:fill="FFFFFF"/>
        <w:spacing w:before="240" w:after="240" w:line="360" w:lineRule="auto"/>
        <w:rPr>
          <w:lang w:val="pl-PL"/>
        </w:rPr>
      </w:pPr>
      <w:r>
        <w:rPr>
          <w:lang w:val="pl-PL"/>
        </w:rPr>
        <w:t>Marcin Majewski (</w:t>
      </w:r>
      <w:hyperlink r:id="rId5" w:history="1">
        <w:r w:rsidR="00614F27" w:rsidRPr="00BA5A18">
          <w:rPr>
            <w:rStyle w:val="Hyperlink"/>
            <w:lang w:val="pl-PL"/>
          </w:rPr>
          <w:t>marcin.majewski@usz.edu.pl</w:t>
        </w:r>
      </w:hyperlink>
      <w:r w:rsidR="005A4116">
        <w:rPr>
          <w:lang w:val="pl-PL"/>
        </w:rPr>
        <w:t>)</w:t>
      </w:r>
      <w:r w:rsidR="00822708">
        <w:rPr>
          <w:lang w:val="pl-PL"/>
        </w:rPr>
        <w:t xml:space="preserve"> </w:t>
      </w:r>
    </w:p>
    <w:p w14:paraId="4C05DEA7" w14:textId="271C6953" w:rsidR="005A4116" w:rsidRDefault="005A4116" w:rsidP="00822708">
      <w:pPr>
        <w:shd w:val="clear" w:color="auto" w:fill="FFFFFF"/>
        <w:spacing w:before="240" w:after="240" w:line="360" w:lineRule="auto"/>
        <w:rPr>
          <w:lang w:val="pl-PL"/>
        </w:rPr>
      </w:pPr>
      <w:r>
        <w:rPr>
          <w:lang w:val="pl-PL"/>
        </w:rPr>
        <w:t>Katarzyna Ślusarska (</w:t>
      </w:r>
      <w:hyperlink r:id="rId6" w:history="1">
        <w:r w:rsidRPr="003B3EDC">
          <w:rPr>
            <w:rStyle w:val="Hyperlink"/>
            <w:lang w:val="pl-PL"/>
          </w:rPr>
          <w:t>katarzyna.slusarska@usz.edu.pl</w:t>
        </w:r>
      </w:hyperlink>
      <w:r>
        <w:rPr>
          <w:lang w:val="pl-PL"/>
        </w:rPr>
        <w:t>)</w:t>
      </w:r>
    </w:p>
    <w:p w14:paraId="582C96BC" w14:textId="77777777" w:rsidR="00C729AB" w:rsidRDefault="00C729AB" w:rsidP="00822708">
      <w:pPr>
        <w:spacing w:line="360" w:lineRule="auto"/>
      </w:pPr>
      <w:bookmarkStart w:id="2" w:name="_Hlk93074137"/>
      <w:r>
        <w:t>Organizers:</w:t>
      </w:r>
    </w:p>
    <w:p w14:paraId="667C4848" w14:textId="77777777" w:rsidR="00D77284" w:rsidRPr="00D77284" w:rsidRDefault="00D77284" w:rsidP="00D77284">
      <w:pPr>
        <w:rPr>
          <w:lang w:val="en-US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71552" behindDoc="0" locked="0" layoutInCell="1" hidden="0" allowOverlap="1" wp14:anchorId="63CE6A39" wp14:editId="44595899">
            <wp:simplePos x="0" y="0"/>
            <wp:positionH relativeFrom="column">
              <wp:posOffset>3938270</wp:posOffset>
            </wp:positionH>
            <wp:positionV relativeFrom="paragraph">
              <wp:posOffset>32385</wp:posOffset>
            </wp:positionV>
            <wp:extent cx="2463165" cy="504825"/>
            <wp:effectExtent l="0" t="0" r="0" b="9525"/>
            <wp:wrapSquare wrapText="bothSides" distT="0" distB="0" distL="114300" distR="114300"/>
            <wp:docPr id="47" name="image2.png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 descr="Obraz zawierający tekst&#10;&#10;Opis wygenerowany automatyczni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t-LT" w:eastAsia="lt-LT"/>
        </w:rPr>
        <w:drawing>
          <wp:anchor distT="0" distB="0" distL="114300" distR="114300" simplePos="0" relativeHeight="251670528" behindDoc="0" locked="0" layoutInCell="1" hidden="0" allowOverlap="1" wp14:anchorId="75FB5B90" wp14:editId="46F49DAC">
            <wp:simplePos x="0" y="0"/>
            <wp:positionH relativeFrom="margin">
              <wp:posOffset>1918335</wp:posOffset>
            </wp:positionH>
            <wp:positionV relativeFrom="paragraph">
              <wp:posOffset>4445</wp:posOffset>
            </wp:positionV>
            <wp:extent cx="2046605" cy="593090"/>
            <wp:effectExtent l="0" t="0" r="0" b="0"/>
            <wp:wrapSquare wrapText="bothSides" distT="0" distB="0" distL="114300" distR="114300"/>
            <wp:docPr id="4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59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t-LT" w:eastAsia="lt-LT"/>
        </w:rPr>
        <w:drawing>
          <wp:anchor distT="0" distB="0" distL="114300" distR="114300" simplePos="0" relativeHeight="251672576" behindDoc="0" locked="0" layoutInCell="1" allowOverlap="1" wp14:anchorId="3151A654" wp14:editId="2466AC00">
            <wp:simplePos x="0" y="0"/>
            <wp:positionH relativeFrom="margin">
              <wp:align>left</wp:align>
            </wp:positionH>
            <wp:positionV relativeFrom="paragraph">
              <wp:posOffset>99761</wp:posOffset>
            </wp:positionV>
            <wp:extent cx="1767385" cy="478279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385" cy="478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DEBEA" w14:textId="77777777" w:rsidR="00D77284" w:rsidRPr="00D77284" w:rsidRDefault="00D77284" w:rsidP="00D77284">
      <w:pPr>
        <w:rPr>
          <w:lang w:val="en-US"/>
        </w:rPr>
      </w:pPr>
    </w:p>
    <w:p w14:paraId="6A805037" w14:textId="77777777" w:rsidR="00D77284" w:rsidRPr="00D77284" w:rsidRDefault="00D77284" w:rsidP="00D77284">
      <w:pPr>
        <w:rPr>
          <w:lang w:val="en-US"/>
        </w:rPr>
      </w:pPr>
    </w:p>
    <w:p w14:paraId="57923083" w14:textId="77777777" w:rsidR="00D77284" w:rsidRPr="00D77284" w:rsidRDefault="00D77284" w:rsidP="00D77284">
      <w:pPr>
        <w:rPr>
          <w:lang w:val="en-US"/>
        </w:rPr>
      </w:pPr>
    </w:p>
    <w:p w14:paraId="1E5BE5F6" w14:textId="77777777" w:rsidR="00D77284" w:rsidRPr="00D77284" w:rsidRDefault="00D77284" w:rsidP="00D772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5852828" w14:textId="15606BFF" w:rsidR="00C729AB" w:rsidRPr="0005184E" w:rsidRDefault="00C729AB" w:rsidP="00822708">
      <w:pPr>
        <w:spacing w:line="360" w:lineRule="auto"/>
        <w:rPr>
          <w:rFonts w:eastAsia="Times New Roman"/>
        </w:rPr>
      </w:pPr>
      <w:r w:rsidRPr="0005184E">
        <w:rPr>
          <w:rFonts w:eastAsia="Times New Roman"/>
        </w:rPr>
        <w:t xml:space="preserve">The </w:t>
      </w:r>
      <w:r>
        <w:rPr>
          <w:rFonts w:eastAsia="Times New Roman"/>
        </w:rPr>
        <w:t>Interdisciplinary Spring</w:t>
      </w:r>
      <w:r w:rsidRPr="0005184E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Pr="0005184E">
        <w:rPr>
          <w:rFonts w:eastAsia="Times New Roman"/>
        </w:rPr>
        <w:t xml:space="preserve">chool </w:t>
      </w:r>
      <w:r>
        <w:rPr>
          <w:rFonts w:eastAsia="Times New Roman"/>
        </w:rPr>
        <w:t>is part of the projec</w:t>
      </w:r>
      <w:r w:rsidRPr="0005184E">
        <w:rPr>
          <w:rFonts w:eastAsia="Times New Roman"/>
        </w:rPr>
        <w:t>t:</w:t>
      </w:r>
    </w:p>
    <w:p w14:paraId="306254AF" w14:textId="25E60D67" w:rsidR="00C729AB" w:rsidRDefault="00C729AB" w:rsidP="008227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8480" behindDoc="1" locked="0" layoutInCell="1" allowOverlap="1" wp14:anchorId="0BF5F6FD" wp14:editId="7349F133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5760410" cy="685800"/>
            <wp:effectExtent l="0" t="0" r="0" b="0"/>
            <wp:wrapTight wrapText="bothSides">
              <wp:wrapPolygon edited="0">
                <wp:start x="786" y="1200"/>
                <wp:lineTo x="429" y="4800"/>
                <wp:lineTo x="143" y="9000"/>
                <wp:lineTo x="143" y="13800"/>
                <wp:lineTo x="714" y="19200"/>
                <wp:lineTo x="929" y="20400"/>
                <wp:lineTo x="1572" y="20400"/>
                <wp:lineTo x="9001" y="19200"/>
                <wp:lineTo x="21217" y="15000"/>
                <wp:lineTo x="21288" y="7200"/>
                <wp:lineTo x="18359" y="6000"/>
                <wp:lineTo x="1714" y="1200"/>
                <wp:lineTo x="786" y="1200"/>
              </wp:wrapPolygon>
            </wp:wrapTight>
            <wp:docPr id="3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76428C" w14:textId="059D015D" w:rsidR="00C729AB" w:rsidRDefault="00785163" w:rsidP="00822708">
      <w:pPr>
        <w:tabs>
          <w:tab w:val="center" w:pos="4536"/>
          <w:tab w:val="right" w:pos="9072"/>
        </w:tabs>
        <w:spacing w:line="360" w:lineRule="auto"/>
      </w:pPr>
      <w:r>
        <w:rPr>
          <w:noProof/>
          <w:lang w:val="lt-LT" w:eastAsia="lt-LT"/>
        </w:rPr>
        <w:drawing>
          <wp:anchor distT="0" distB="0" distL="114300" distR="114300" simplePos="0" relativeHeight="251667456" behindDoc="0" locked="0" layoutInCell="1" hidden="0" allowOverlap="1" wp14:anchorId="07E72FD8" wp14:editId="7A11A259">
            <wp:simplePos x="0" y="0"/>
            <wp:positionH relativeFrom="margin">
              <wp:posOffset>614547</wp:posOffset>
            </wp:positionH>
            <wp:positionV relativeFrom="paragraph">
              <wp:posOffset>456925</wp:posOffset>
            </wp:positionV>
            <wp:extent cx="4372737" cy="657225"/>
            <wp:effectExtent l="0" t="0" r="8890" b="0"/>
            <wp:wrapSquare wrapText="bothSides" distT="0" distB="0" distL="114300" distR="114300"/>
            <wp:docPr id="38" name="image5.png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 descr="Obraz zawierający tekst&#10;&#10;Opis wygenerowany automatyczni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737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E3D3B9" w14:textId="77777777" w:rsidR="00C729AB" w:rsidRDefault="00C729AB" w:rsidP="00822708">
      <w:pPr>
        <w:tabs>
          <w:tab w:val="center" w:pos="4536"/>
          <w:tab w:val="right" w:pos="9072"/>
        </w:tabs>
        <w:spacing w:line="360" w:lineRule="auto"/>
      </w:pPr>
    </w:p>
    <w:bookmarkEnd w:id="2"/>
    <w:p w14:paraId="0382E503" w14:textId="118E3303" w:rsidR="00C729AB" w:rsidRDefault="00C729AB" w:rsidP="00822708">
      <w:pPr>
        <w:spacing w:line="360" w:lineRule="auto"/>
        <w:jc w:val="both"/>
      </w:pPr>
    </w:p>
    <w:p w14:paraId="1747A52D" w14:textId="24F01FC0" w:rsidR="00785163" w:rsidRDefault="00785163" w:rsidP="00822708">
      <w:pPr>
        <w:spacing w:line="360" w:lineRule="auto"/>
        <w:jc w:val="both"/>
      </w:pPr>
    </w:p>
    <w:p w14:paraId="0C0581EB" w14:textId="77777777" w:rsidR="00785163" w:rsidRPr="00785163" w:rsidRDefault="00785163" w:rsidP="00785163">
      <w:pPr>
        <w:tabs>
          <w:tab w:val="center" w:pos="4536"/>
          <w:tab w:val="right" w:pos="9072"/>
        </w:tabs>
        <w:jc w:val="both"/>
        <w:rPr>
          <w:rFonts w:eastAsia="Times New Roman"/>
          <w:sz w:val="16"/>
          <w:szCs w:val="16"/>
          <w:lang w:val="pl-PL"/>
        </w:rPr>
      </w:pPr>
      <w:r w:rsidRPr="00785163">
        <w:rPr>
          <w:rFonts w:eastAsia="Times New Roman"/>
          <w:sz w:val="16"/>
          <w:szCs w:val="16"/>
          <w:lang w:val="pl-PL"/>
        </w:rPr>
        <w:t>Projekt dofinansowany przez Unię Europejską ze środków Europejskiego Funduszu Rozwoju Regionalnego (EFRR).</w:t>
      </w:r>
    </w:p>
    <w:p w14:paraId="4A55BB42" w14:textId="77777777" w:rsidR="00785163" w:rsidRPr="00785163" w:rsidRDefault="00785163" w:rsidP="00785163">
      <w:pPr>
        <w:tabs>
          <w:tab w:val="center" w:pos="4536"/>
          <w:tab w:val="right" w:pos="9072"/>
        </w:tabs>
        <w:jc w:val="both"/>
        <w:rPr>
          <w:rFonts w:eastAsia="Times New Roman"/>
          <w:sz w:val="16"/>
          <w:szCs w:val="16"/>
          <w:lang w:val="de-DE"/>
        </w:rPr>
      </w:pPr>
      <w:r w:rsidRPr="00785163">
        <w:rPr>
          <w:rFonts w:eastAsia="Times New Roman"/>
          <w:sz w:val="16"/>
          <w:szCs w:val="16"/>
          <w:lang w:val="de-DE"/>
        </w:rPr>
        <w:t>Das Projekt wird durch die Europäische Union aus Mitteln des Fonds für Regionale Entwicklung (EFRE) finanziert.</w:t>
      </w:r>
    </w:p>
    <w:p w14:paraId="55FDB73B" w14:textId="77777777" w:rsidR="00785163" w:rsidRPr="00785163" w:rsidRDefault="00785163" w:rsidP="00785163">
      <w:pPr>
        <w:tabs>
          <w:tab w:val="center" w:pos="4536"/>
          <w:tab w:val="right" w:pos="9072"/>
        </w:tabs>
        <w:rPr>
          <w:sz w:val="16"/>
          <w:szCs w:val="16"/>
        </w:rPr>
      </w:pPr>
      <w:r w:rsidRPr="00785163">
        <w:rPr>
          <w:rFonts w:eastAsia="Times New Roman"/>
          <w:sz w:val="16"/>
          <w:szCs w:val="16"/>
          <w:lang w:val="en-GB"/>
        </w:rPr>
        <w:t>The Project is financed by the European Union from the European Regional Development Fund (ERDF).</w:t>
      </w:r>
    </w:p>
    <w:p w14:paraId="2AFEDAB9" w14:textId="77777777" w:rsidR="00785163" w:rsidRPr="00785163" w:rsidRDefault="00785163" w:rsidP="00822708">
      <w:pPr>
        <w:spacing w:line="360" w:lineRule="auto"/>
        <w:jc w:val="both"/>
        <w:rPr>
          <w:sz w:val="16"/>
          <w:szCs w:val="16"/>
        </w:rPr>
      </w:pPr>
    </w:p>
    <w:sectPr w:rsidR="00785163" w:rsidRPr="0078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6A"/>
    <w:rsid w:val="00040DEE"/>
    <w:rsid w:val="000A50DD"/>
    <w:rsid w:val="000E2A45"/>
    <w:rsid w:val="00107F23"/>
    <w:rsid w:val="001346B3"/>
    <w:rsid w:val="001D0F97"/>
    <w:rsid w:val="00241C25"/>
    <w:rsid w:val="0029552D"/>
    <w:rsid w:val="002E3EE5"/>
    <w:rsid w:val="003C4D64"/>
    <w:rsid w:val="004203DE"/>
    <w:rsid w:val="00442989"/>
    <w:rsid w:val="004D6635"/>
    <w:rsid w:val="00533385"/>
    <w:rsid w:val="005A4116"/>
    <w:rsid w:val="005E10CC"/>
    <w:rsid w:val="00614F27"/>
    <w:rsid w:val="00633273"/>
    <w:rsid w:val="00652B73"/>
    <w:rsid w:val="00780050"/>
    <w:rsid w:val="00785163"/>
    <w:rsid w:val="007E4A07"/>
    <w:rsid w:val="007F0180"/>
    <w:rsid w:val="00822708"/>
    <w:rsid w:val="0086532B"/>
    <w:rsid w:val="00891009"/>
    <w:rsid w:val="008B1EAD"/>
    <w:rsid w:val="008E05AA"/>
    <w:rsid w:val="0093257D"/>
    <w:rsid w:val="00A26FE3"/>
    <w:rsid w:val="00A34399"/>
    <w:rsid w:val="00A530C6"/>
    <w:rsid w:val="00A86542"/>
    <w:rsid w:val="00AD10AF"/>
    <w:rsid w:val="00AD38AA"/>
    <w:rsid w:val="00C729AB"/>
    <w:rsid w:val="00CA0C8B"/>
    <w:rsid w:val="00CA466A"/>
    <w:rsid w:val="00D66775"/>
    <w:rsid w:val="00D7622F"/>
    <w:rsid w:val="00D77284"/>
    <w:rsid w:val="00DA5E6C"/>
    <w:rsid w:val="00DF4BFB"/>
    <w:rsid w:val="00DF53A0"/>
    <w:rsid w:val="00E30C76"/>
    <w:rsid w:val="00E63702"/>
    <w:rsid w:val="00E834D8"/>
    <w:rsid w:val="00F229DB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4AD"/>
  <w15:chartTrackingRefBased/>
  <w15:docId w15:val="{FEDA948C-A547-4A36-844E-7A20AC1E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6A"/>
    <w:pPr>
      <w:spacing w:after="0" w:line="276" w:lineRule="auto"/>
    </w:pPr>
    <w:rPr>
      <w:rFonts w:ascii="Arial" w:eastAsia="Arial" w:hAnsi="Arial" w:cs="Arial"/>
      <w:lang w:val="en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6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41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41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2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9DB"/>
    <w:rPr>
      <w:rFonts w:ascii="Arial" w:eastAsia="Arial" w:hAnsi="Arial" w:cs="Arial"/>
      <w:sz w:val="20"/>
      <w:szCs w:val="20"/>
      <w:lang w:val="en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9DB"/>
    <w:rPr>
      <w:rFonts w:ascii="Arial" w:eastAsia="Arial" w:hAnsi="Arial" w:cs="Arial"/>
      <w:b/>
      <w:bCs/>
      <w:sz w:val="20"/>
      <w:szCs w:val="20"/>
      <w:lang w:val="en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DB"/>
    <w:rPr>
      <w:rFonts w:ascii="Segoe UI" w:eastAsia="Arial" w:hAnsi="Segoe UI" w:cs="Segoe UI"/>
      <w:sz w:val="18"/>
      <w:szCs w:val="18"/>
      <w:lang w:val="en" w:eastAsia="pl-PL"/>
    </w:rPr>
  </w:style>
  <w:style w:type="paragraph" w:styleId="Revision">
    <w:name w:val="Revision"/>
    <w:hidden/>
    <w:uiPriority w:val="99"/>
    <w:semiHidden/>
    <w:rsid w:val="008B1EAD"/>
    <w:pPr>
      <w:spacing w:after="0" w:line="240" w:lineRule="auto"/>
    </w:pPr>
    <w:rPr>
      <w:rFonts w:ascii="Arial" w:eastAsia="Arial" w:hAnsi="Arial" w:cs="Arial"/>
      <w:lang w:val="en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slusarska@usz.edu.pl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D085-EA31-4E66-8547-F69907E1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Ślusarska</dc:creator>
  <cp:keywords/>
  <dc:description/>
  <cp:lastModifiedBy>vilma</cp:lastModifiedBy>
  <cp:revision>2</cp:revision>
  <dcterms:created xsi:type="dcterms:W3CDTF">2022-03-21T15:56:00Z</dcterms:created>
  <dcterms:modified xsi:type="dcterms:W3CDTF">2022-03-21T15:56:00Z</dcterms:modified>
</cp:coreProperties>
</file>